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01F" w:rsidRPr="00E2001F" w:rsidRDefault="00E2001F" w:rsidP="00E2001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E2001F">
        <w:rPr>
          <w:rFonts w:eastAsia="+mn-ea"/>
          <w:b/>
          <w:bCs/>
          <w:color w:val="000000"/>
          <w:spacing w:val="-1"/>
          <w:kern w:val="24"/>
          <w:sz w:val="28"/>
          <w:szCs w:val="28"/>
        </w:rPr>
        <w:t xml:space="preserve">Патриотическое воспитание дошкольников посредством участия в сетевом проекте </w:t>
      </w:r>
    </w:p>
    <w:p w:rsidR="00E2001F" w:rsidRPr="00E2001F" w:rsidRDefault="00E2001F" w:rsidP="00E2001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E2001F">
        <w:rPr>
          <w:rFonts w:eastAsia="+mn-ea"/>
          <w:b/>
          <w:bCs/>
          <w:color w:val="000000"/>
          <w:spacing w:val="-1"/>
          <w:kern w:val="24"/>
          <w:sz w:val="28"/>
          <w:szCs w:val="28"/>
        </w:rPr>
        <w:t>"Живые письма дошкольников"</w:t>
      </w:r>
    </w:p>
    <w:p w:rsidR="00E2001F" w:rsidRDefault="00E2001F" w:rsidP="00E200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Белоусова А.А., </w:t>
      </w:r>
    </w:p>
    <w:p w:rsidR="0023464C" w:rsidRDefault="00E2001F" w:rsidP="00E200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д/с № 54 «Подсолнушек г. Белгорода</w:t>
      </w:r>
      <w:r w:rsidR="00234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В содержании ФОП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отмечена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острая необходимость активации процесса воспитания патриотизма дошкольников, потому что именно в детском возрасте закладываются чувство любви к Родине, система ценностей, жизненные ориентиры. Своевременное и грамотное нравственно-патриотическое  воспитание дошкольников - основа формирования будущего гражданина своей страны.    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Мы должны понимать, что история – это не где-то давно, a это буквально вчера и даже сегодня и мы исторические персонажи. И это понимание мы должны воспитывать в будущем гражданине своей страны. Самый короткий путь – это с самого раннего возраста развивать детскую инициативу в патриотическом воспитании.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Дошкольники, недостаточно ориентируются в понятиях – Родина, Россия, страна, город. В традиционной образовательной деятельности не достаточно формируются данные понятия, т.к. они «невещественны». То, что ребенок не увидел сам, не потрогал, не пережил, то, что не пробудило в нем эмоции, не может надолго укрепиться в памяти и понимании ребенка.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данное время родители мало ездят с детьми по стране, а значит, дети не видят всей ее широты, мощи, красоты и уникальности. </w:t>
      </w:r>
    </w:p>
    <w:p w:rsidR="0023464C" w:rsidRDefault="0023464C" w:rsidP="002346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Россия – большая многонациональная страна с богатыми природными ресурсами. Изучая страну, детей можно легко и увлекательно познакомить с основами географии: познакомить с понятиями «география», «карта»; с обозначениями на карте стран, городов, рек, озер, морей, гор; с их названиями, с особенностями ландшафта, климата и условий жизни в разных уголках нашей планеты Земля; с культурными традициями народов России и других стран. А наиболее точно и полно рассказать о своем городе смогут те, кто живет в нем. </w:t>
      </w:r>
    </w:p>
    <w:p w:rsidR="0023464C" w:rsidRDefault="0023464C" w:rsidP="002346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Данный проект - это не просто обмен открытками, а переписка более широкого уровня, с обменом информацией об истории городов и поселков, где проживают адресаты. Обмен письмами, открытками, магнитами, подарками в виде детских рисунков, аппликаций, раскрасок.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Проект  «Живые письма» помогает связать процесс обучения и воспитания с реальными событиями из жизни ребенка, а также заинтересовать его, увлечь в эту деятельность.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также содействует становлению мировоззрения, нравственных, эстетических качеств личности. 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Позволяет объединить общим интересным делом всех участников образовательных отношений (детей, родителей, педагогов, социум).  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Что такое «Живые письма дошкольников»? - это новая форма организации командной профессиональной деятельности дошкольного образования в сети, педагогов работающих по развитию детской инициативы и патриотическому воспитанию в сетевом сообществе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Автор проекта «Живые письма дошкольников» воспитатель по зову сердца из г. Тюмени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Саткеева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Жаслановна</w:t>
      </w:r>
      <w:proofErr w:type="spellEnd"/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Цель сетевого сообщества «Живые письма дошкольников» - знакомство детей дошкольного возраста с культурой, традицией и природой регионов России посредством «детских рукотворных писем. 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«Живые письма дошкольников» позволяют педагогам, живущим в разны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End"/>
      <w:r w:rsidRPr="00234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уголках одной большой страны общаться друг с другом, решать вопросы патриотического воспитания и развития детской инициативы,  повышать свой профессиональный уровень.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«Живые письма дошкольников» - это еще рукотворное письменное взаимодействие вне Интернета. Живые письма помогают не только познакомиться со страной, но и найти друзей в разных городах России.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Работу с детьми нужно начинать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знакомства с картой Белгородской области и России, рассказа   о профессии почтальона, о  почте и что такое письмо. Для чего нужен почтовый ящик?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Вы спросите, что могут написать дети, которые еще не знают букв, не умеют писать? Да очень много, они рисуют настоящие живые письма.                                                                                          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Письма детей — это альбом из рисунков достопримечательностей родного города, посёлка, станицы. Рассказы в рисунках о своем детском саде, о природе, о любимых играх и забавах.  Дети могут поделиться, сделать книжку «Мое путешествие», «Моя любимая сказка», «Загадки в картинках», «Ребусы». Игры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sz w:val="28"/>
          <w:szCs w:val="28"/>
        </w:rPr>
        <w:t>одилки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сюрпризы в конвертиках. 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Письмо дошкольника особенное, оно состоит больше из рисунков. Конечно, взрослые помогают написать какие-то слова, которые трудно нарисовать. С помощью воспитателя читают их, рассматривают иллюстрации, фото, открытки достопримечательностей других регионов страны. Город отмечают на карте страны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За это время </w:t>
      </w:r>
      <w:r w:rsidR="00800804">
        <w:rPr>
          <w:rFonts w:ascii="Times New Roman" w:hAnsi="Times New Roman" w:cs="Times New Roman"/>
          <w:sz w:val="28"/>
          <w:szCs w:val="28"/>
        </w:rPr>
        <w:t xml:space="preserve">участия в проекте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наш патриотический центр пополняется не только письмами, но и играми, познавательными проектами, книгами, и др. интерактивными находками для развития и досуга ребят.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001F">
        <w:rPr>
          <w:rFonts w:ascii="Times New Roman" w:hAnsi="Times New Roman" w:cs="Times New Roman"/>
          <w:sz w:val="28"/>
          <w:szCs w:val="28"/>
        </w:rPr>
        <w:t>Принимают участие в проекте не только дети, но и родители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001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ы заинтересов</w:t>
      </w:r>
      <w:r w:rsidR="00E2001F">
        <w:rPr>
          <w:rFonts w:ascii="Times New Roman" w:hAnsi="Times New Roman" w:cs="Times New Roman"/>
          <w:sz w:val="28"/>
          <w:szCs w:val="28"/>
        </w:rPr>
        <w:t xml:space="preserve">али родителей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0804">
        <w:rPr>
          <w:rFonts w:ascii="Times New Roman" w:hAnsi="Times New Roman" w:cs="Times New Roman"/>
          <w:sz w:val="28"/>
          <w:szCs w:val="28"/>
        </w:rPr>
        <w:t xml:space="preserve">детей нашей </w:t>
      </w:r>
      <w:proofErr w:type="gramStart"/>
      <w:r w:rsidR="00800804">
        <w:rPr>
          <w:rFonts w:ascii="Times New Roman" w:hAnsi="Times New Roman" w:cs="Times New Roman"/>
          <w:sz w:val="28"/>
          <w:szCs w:val="28"/>
        </w:rPr>
        <w:t>группы</w:t>
      </w:r>
      <w:proofErr w:type="gramEnd"/>
      <w:r w:rsidR="00800804">
        <w:rPr>
          <w:rFonts w:ascii="Times New Roman" w:hAnsi="Times New Roman" w:cs="Times New Roman"/>
          <w:sz w:val="28"/>
          <w:szCs w:val="28"/>
        </w:rPr>
        <w:t xml:space="preserve"> и </w:t>
      </w:r>
      <w:r w:rsidR="00E2001F">
        <w:rPr>
          <w:rFonts w:ascii="Times New Roman" w:hAnsi="Times New Roman" w:cs="Times New Roman"/>
          <w:sz w:val="28"/>
          <w:szCs w:val="28"/>
        </w:rPr>
        <w:t>они помогают</w:t>
      </w:r>
      <w:r>
        <w:rPr>
          <w:rFonts w:ascii="Times New Roman" w:hAnsi="Times New Roman" w:cs="Times New Roman"/>
          <w:sz w:val="28"/>
          <w:szCs w:val="28"/>
        </w:rPr>
        <w:t xml:space="preserve"> оформлять игры, создавать книги, рисунки, в сборе информации, материала о Белгороде и области.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ходе реализации проекта принимаем участие в различных марафонах: 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Марафон «Поезд времени.  Мы вместе ковали Победу»                                     Изготавливая поезд Победы, дети узнают, чем во время ВОВ занимались жители Белгорода в тылу, чем помогали фронту.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Марафон «Живая книга России».                                                                                             Книга, в которой рассказывается о животных и природе родного края. Мы с ребятами тоже создали такую книгу. В ней рассказали о животных и растениях Белгородской области, над страницами книги приходится работать кропотливо, совместно с воспитателем, кропотливо и вдумчиво, и каждая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страница книги стала уникальной. В ответ мы получили книги </w:t>
      </w:r>
      <w:r w:rsidR="00E2001F">
        <w:rPr>
          <w:rFonts w:ascii="Times New Roman" w:hAnsi="Times New Roman" w:cs="Times New Roman"/>
          <w:sz w:val="28"/>
          <w:szCs w:val="28"/>
        </w:rPr>
        <w:t>из Республики КОМИ и Татарстана, Челябинска, Московской области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сообществе  всеми участниками реализуется план. Необходимо участвовать в акциях и марафонах.</w:t>
      </w:r>
    </w:p>
    <w:p w:rsidR="0023464C" w:rsidRDefault="0023464C" w:rsidP="0023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Таким образом, я хочу добавить</w:t>
      </w:r>
      <w:r w:rsidR="00E2001F">
        <w:rPr>
          <w:rFonts w:ascii="Times New Roman" w:hAnsi="Times New Roman" w:cs="Times New Roman"/>
          <w:sz w:val="28"/>
          <w:szCs w:val="28"/>
        </w:rPr>
        <w:t>, что такая форма работы позволяе</w:t>
      </w:r>
      <w:r>
        <w:rPr>
          <w:rFonts w:ascii="Times New Roman" w:hAnsi="Times New Roman" w:cs="Times New Roman"/>
          <w:sz w:val="28"/>
          <w:szCs w:val="28"/>
        </w:rPr>
        <w:t>т нашим детям ближе знакомиться с особенностями жизни, культуры и традициями жителей других регионов России, с прошлым и настоящим нашей страны, учитывая региональный компонент, развитию социально-коммуникативных способностей, толерантного отношения к людям, проживающим далеко друг от друга.</w:t>
      </w:r>
    </w:p>
    <w:p w:rsidR="0023464C" w:rsidRDefault="0023464C" w:rsidP="0023464C">
      <w:pPr>
        <w:rPr>
          <w:rFonts w:ascii="Times New Roman" w:hAnsi="Times New Roman" w:cs="Times New Roman"/>
          <w:sz w:val="28"/>
          <w:szCs w:val="28"/>
        </w:rPr>
      </w:pPr>
    </w:p>
    <w:p w:rsidR="002F789D" w:rsidRDefault="002F789D"/>
    <w:sectPr w:rsidR="002F789D" w:rsidSect="0049760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64C"/>
    <w:rsid w:val="0023464C"/>
    <w:rsid w:val="002F789D"/>
    <w:rsid w:val="00497601"/>
    <w:rsid w:val="00800804"/>
    <w:rsid w:val="00E2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64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0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64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0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937</Words>
  <Characters>5341</Characters>
  <Application>Microsoft Office Word</Application>
  <DocSecurity>0</DocSecurity>
  <Lines>44</Lines>
  <Paragraphs>12</Paragraphs>
  <ScaleCrop>false</ScaleCrop>
  <Company/>
  <LinksUpToDate>false</LinksUpToDate>
  <CharactersWithSpaces>6266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2024-09-08T20:24:00Z</dcterms:created>
  <dcterms:modified xsi:type="dcterms:W3CDTF">2024-11-15T12:34:00Z</dcterms:modified>
</cp:coreProperties>
</file>